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D937" w14:textId="77777777" w:rsidR="00E40B6A" w:rsidRPr="00A51FC5" w:rsidRDefault="00FB08FA" w:rsidP="00E40B6A">
      <w:pPr>
        <w:pStyle w:val="BodyText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FF28C9" wp14:editId="02CC7D31">
            <wp:simplePos x="0" y="0"/>
            <wp:positionH relativeFrom="column">
              <wp:posOffset>4886325</wp:posOffset>
            </wp:positionH>
            <wp:positionV relativeFrom="paragraph">
              <wp:posOffset>-333375</wp:posOffset>
            </wp:positionV>
            <wp:extent cx="1490472" cy="1280269"/>
            <wp:effectExtent l="0" t="0" r="0" b="0"/>
            <wp:wrapNone/>
            <wp:docPr id="1" name="Picture 1" descr="S:\Clipart\Logos\NSSA\NSSA (3-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part\Logos\NSSA\NSSA (3-color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2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B6A">
        <w:rPr>
          <w:b/>
          <w:sz w:val="28"/>
          <w:szCs w:val="28"/>
        </w:rPr>
        <w:t xml:space="preserve">                   </w:t>
      </w:r>
      <w:r w:rsidR="00E40B6A" w:rsidRPr="00A51FC5">
        <w:rPr>
          <w:b/>
          <w:sz w:val="28"/>
          <w:szCs w:val="28"/>
        </w:rPr>
        <w:t>EXECUTIVE COMMITTEE MEETING</w:t>
      </w:r>
      <w:r w:rsidR="00763578">
        <w:rPr>
          <w:b/>
          <w:sz w:val="28"/>
          <w:szCs w:val="28"/>
        </w:rPr>
        <w:tab/>
      </w:r>
      <w:r w:rsidR="00763578">
        <w:rPr>
          <w:b/>
          <w:sz w:val="28"/>
          <w:szCs w:val="28"/>
        </w:rPr>
        <w:tab/>
      </w:r>
      <w:r w:rsidR="00763578">
        <w:rPr>
          <w:b/>
          <w:sz w:val="28"/>
          <w:szCs w:val="28"/>
        </w:rPr>
        <w:tab/>
      </w:r>
    </w:p>
    <w:p w14:paraId="1CBBE375" w14:textId="77777777" w:rsidR="00E40B6A" w:rsidRDefault="00E40B6A" w:rsidP="00E40B6A">
      <w:pPr>
        <w:pStyle w:val="NoSpacing"/>
        <w:jc w:val="center"/>
      </w:pPr>
    </w:p>
    <w:p w14:paraId="6F11B620" w14:textId="6DE1FA85" w:rsidR="00E40B6A" w:rsidRDefault="00BA2415" w:rsidP="005E2AB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C37BA7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2018 </w:t>
      </w:r>
      <w:r w:rsidR="00C37BA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</w:t>
      </w:r>
      <w:r w:rsidR="00C37BA7">
        <w:rPr>
          <w:rFonts w:ascii="Times New Roman" w:hAnsi="Times New Roman" w:cs="Times New Roman"/>
          <w:b/>
          <w:sz w:val="28"/>
          <w:szCs w:val="28"/>
        </w:rPr>
        <w:t>0</w:t>
      </w:r>
      <w:r w:rsidR="005E2AB6">
        <w:rPr>
          <w:rFonts w:ascii="Times New Roman" w:hAnsi="Times New Roman" w:cs="Times New Roman"/>
          <w:b/>
          <w:sz w:val="28"/>
          <w:szCs w:val="28"/>
        </w:rPr>
        <w:t>pm CT</w:t>
      </w:r>
    </w:p>
    <w:p w14:paraId="1584D36D" w14:textId="77777777" w:rsidR="00BD4B38" w:rsidRDefault="00BD4B38" w:rsidP="00B4376E">
      <w:pPr>
        <w:tabs>
          <w:tab w:val="left" w:pos="81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AFC25C" w14:textId="77777777" w:rsidR="00E40B6A" w:rsidRDefault="00E40B6A" w:rsidP="00B4376E">
      <w:pPr>
        <w:tabs>
          <w:tab w:val="left" w:pos="81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14:paraId="28BFFB05" w14:textId="77777777" w:rsidR="00E40B6A" w:rsidRDefault="00E40B6A" w:rsidP="00E40B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D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</w:t>
      </w:r>
    </w:p>
    <w:p w14:paraId="680DC01D" w14:textId="77777777" w:rsidR="00E40B6A" w:rsidRDefault="00E40B6A" w:rsidP="00E40B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8FF572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  <w:u w:val="single"/>
        </w:rPr>
        <w:t>Participants</w:t>
      </w:r>
      <w:r w:rsidRPr="002C3CBA">
        <w:rPr>
          <w:sz w:val="23"/>
          <w:szCs w:val="23"/>
        </w:rPr>
        <w:t xml:space="preserve">: </w:t>
      </w:r>
    </w:p>
    <w:p w14:paraId="6DB1AFD7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President- John Haugh </w:t>
      </w:r>
    </w:p>
    <w:p w14:paraId="54B3AFA9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Vice President- Don Kelly </w:t>
      </w:r>
    </w:p>
    <w:p w14:paraId="0C66B73F" w14:textId="4C85B79B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Secretary/Treasurer- Chris Naler </w:t>
      </w:r>
      <w:r w:rsidR="00C37BA7">
        <w:rPr>
          <w:sz w:val="23"/>
          <w:szCs w:val="23"/>
        </w:rPr>
        <w:t>(Excused Absence)</w:t>
      </w:r>
    </w:p>
    <w:p w14:paraId="5B909EFD" w14:textId="3097D9A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>Assistant Secretary/Treasurer- Meredith Tunick</w:t>
      </w:r>
      <w:r w:rsidR="005E2AB6">
        <w:rPr>
          <w:sz w:val="23"/>
          <w:szCs w:val="23"/>
        </w:rPr>
        <w:t xml:space="preserve"> </w:t>
      </w:r>
    </w:p>
    <w:p w14:paraId="5630251A" w14:textId="405C5A2A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Past President- Jack Tans </w:t>
      </w:r>
      <w:r w:rsidR="00C37BA7">
        <w:rPr>
          <w:sz w:val="23"/>
          <w:szCs w:val="23"/>
        </w:rPr>
        <w:t xml:space="preserve"> </w:t>
      </w:r>
    </w:p>
    <w:p w14:paraId="100C4471" w14:textId="0E2A29B5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1- Michael Ferchaw </w:t>
      </w:r>
      <w:r w:rsidR="00101B39">
        <w:rPr>
          <w:sz w:val="23"/>
          <w:szCs w:val="23"/>
        </w:rPr>
        <w:t>(Excused Absence)</w:t>
      </w:r>
    </w:p>
    <w:p w14:paraId="41AA6F67" w14:textId="27829EE2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2- Alessandro Vitale </w:t>
      </w:r>
    </w:p>
    <w:p w14:paraId="42809FC7" w14:textId="028EB995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3- Tom Pavlack </w:t>
      </w:r>
      <w:r w:rsidR="00101B39">
        <w:rPr>
          <w:sz w:val="23"/>
          <w:szCs w:val="23"/>
        </w:rPr>
        <w:t>(Excused Absence)</w:t>
      </w:r>
    </w:p>
    <w:p w14:paraId="5B7E7B92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4- Jim Tiner </w:t>
      </w:r>
    </w:p>
    <w:p w14:paraId="1E57678F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5- Steve Patke </w:t>
      </w:r>
    </w:p>
    <w:p w14:paraId="1A2C926C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6- Gary Matthews </w:t>
      </w:r>
    </w:p>
    <w:p w14:paraId="3AF9F8ED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7- Billy D. Williams </w:t>
      </w:r>
    </w:p>
    <w:p w14:paraId="22CF5EB6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Zone 8- Steven Malcolm </w:t>
      </w:r>
    </w:p>
    <w:p w14:paraId="087131F4" w14:textId="41D9291B" w:rsidR="0011227E" w:rsidRPr="002C3CBA" w:rsidRDefault="00101B39" w:rsidP="001122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Zone 9- Dave Wood</w:t>
      </w:r>
    </w:p>
    <w:p w14:paraId="79961C34" w14:textId="77777777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NSSA Executive Director- Michael Hampton </w:t>
      </w:r>
    </w:p>
    <w:p w14:paraId="0EC4EA6F" w14:textId="1BDFE44E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NSSA Finance- Steve Scales </w:t>
      </w:r>
      <w:r w:rsidR="007B2E67">
        <w:rPr>
          <w:sz w:val="23"/>
          <w:szCs w:val="23"/>
        </w:rPr>
        <w:t>(Excused Absence)</w:t>
      </w:r>
    </w:p>
    <w:p w14:paraId="33625B66" w14:textId="774641A0" w:rsidR="0011227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 xml:space="preserve">Special Projects- Nathan Boyd </w:t>
      </w:r>
      <w:r w:rsidR="007B2E67">
        <w:rPr>
          <w:sz w:val="23"/>
          <w:szCs w:val="23"/>
        </w:rPr>
        <w:t>(Excused Absence)</w:t>
      </w:r>
    </w:p>
    <w:p w14:paraId="5F591EEF" w14:textId="77777777" w:rsidR="00D979FE" w:rsidRPr="002C3CBA" w:rsidRDefault="0011227E" w:rsidP="0011227E">
      <w:pPr>
        <w:pStyle w:val="Default"/>
        <w:rPr>
          <w:sz w:val="23"/>
          <w:szCs w:val="23"/>
        </w:rPr>
      </w:pPr>
      <w:r w:rsidRPr="002C3CBA">
        <w:rPr>
          <w:sz w:val="23"/>
          <w:szCs w:val="23"/>
        </w:rPr>
        <w:t>Skeet Director- Gary Burley</w:t>
      </w:r>
    </w:p>
    <w:p w14:paraId="7904B094" w14:textId="77777777" w:rsidR="0011227E" w:rsidRPr="002C3CBA" w:rsidRDefault="0011227E" w:rsidP="0011227E">
      <w:pPr>
        <w:pStyle w:val="Default"/>
        <w:rPr>
          <w:i/>
          <w:iCs/>
          <w:sz w:val="23"/>
          <w:szCs w:val="23"/>
        </w:rPr>
      </w:pPr>
    </w:p>
    <w:p w14:paraId="7564554C" w14:textId="3DE5F6DC" w:rsidR="005E2AB6" w:rsidRPr="006976B5" w:rsidRDefault="00C37BA7" w:rsidP="006976B5">
      <w:pPr>
        <w:pStyle w:val="Default"/>
        <w:numPr>
          <w:ilvl w:val="0"/>
          <w:numId w:val="18"/>
        </w:numPr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June</w:t>
      </w:r>
      <w:r w:rsidR="00BA2415">
        <w:rPr>
          <w:b/>
          <w:bCs/>
          <w:iCs/>
          <w:sz w:val="23"/>
          <w:szCs w:val="23"/>
        </w:rPr>
        <w:t xml:space="preserve"> </w:t>
      </w:r>
      <w:r>
        <w:rPr>
          <w:b/>
          <w:bCs/>
          <w:iCs/>
          <w:sz w:val="23"/>
          <w:szCs w:val="23"/>
        </w:rPr>
        <w:t>5</w:t>
      </w:r>
      <w:r w:rsidR="008E5FD1">
        <w:rPr>
          <w:b/>
          <w:bCs/>
          <w:iCs/>
          <w:sz w:val="23"/>
          <w:szCs w:val="23"/>
        </w:rPr>
        <w:t xml:space="preserve">, 2018: </w:t>
      </w:r>
      <w:r w:rsidR="005E2AB6" w:rsidRPr="006976B5">
        <w:rPr>
          <w:bCs/>
          <w:iCs/>
          <w:sz w:val="23"/>
          <w:szCs w:val="23"/>
        </w:rPr>
        <w:t>NSSA President call</w:t>
      </w:r>
      <w:r>
        <w:rPr>
          <w:bCs/>
          <w:iCs/>
          <w:sz w:val="23"/>
          <w:szCs w:val="23"/>
        </w:rPr>
        <w:t>ed</w:t>
      </w:r>
      <w:r w:rsidR="005E2AB6" w:rsidRPr="006976B5">
        <w:rPr>
          <w:bCs/>
          <w:iCs/>
          <w:sz w:val="23"/>
          <w:szCs w:val="23"/>
        </w:rPr>
        <w:t xml:space="preserve"> the meeting to order at </w:t>
      </w:r>
      <w:r>
        <w:rPr>
          <w:bCs/>
          <w:iCs/>
          <w:sz w:val="23"/>
          <w:szCs w:val="23"/>
        </w:rPr>
        <w:t>6</w:t>
      </w:r>
      <w:r w:rsidR="005E2AB6" w:rsidRPr="006976B5">
        <w:rPr>
          <w:bCs/>
          <w:iCs/>
          <w:sz w:val="23"/>
          <w:szCs w:val="23"/>
        </w:rPr>
        <w:t>:0</w:t>
      </w:r>
      <w:r w:rsidR="00DA2514">
        <w:rPr>
          <w:bCs/>
          <w:iCs/>
          <w:sz w:val="23"/>
          <w:szCs w:val="23"/>
        </w:rPr>
        <w:t>3</w:t>
      </w:r>
      <w:r w:rsidR="005E2AB6" w:rsidRPr="006976B5">
        <w:rPr>
          <w:bCs/>
          <w:iCs/>
          <w:sz w:val="23"/>
          <w:szCs w:val="23"/>
        </w:rPr>
        <w:t>pm CT.</w:t>
      </w:r>
    </w:p>
    <w:p w14:paraId="252932D5" w14:textId="77777777" w:rsidR="00B17C8C" w:rsidRPr="002C3CBA" w:rsidRDefault="00B17C8C" w:rsidP="00E40B6A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8FD059" w14:textId="756B9310" w:rsidR="00E40B6A" w:rsidRPr="002C3CBA" w:rsidRDefault="006976B5" w:rsidP="00E40B6A">
      <w:pPr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 w:rsidR="00E40B6A" w:rsidRPr="002C3CBA">
        <w:rPr>
          <w:rFonts w:ascii="Times New Roman" w:eastAsia="Times New Roman" w:hAnsi="Times New Roman" w:cs="Times New Roman"/>
          <w:b/>
          <w:bCs/>
          <w:sz w:val="23"/>
          <w:szCs w:val="23"/>
        </w:rPr>
        <w:t>.  ROLL CALL</w:t>
      </w:r>
      <w:r w:rsidR="00ED2464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ED2464" w:rsidRPr="00ED2464">
        <w:rPr>
          <w:rFonts w:eastAsia="Times New Roman"/>
          <w:bCs/>
          <w:sz w:val="23"/>
          <w:szCs w:val="23"/>
        </w:rPr>
        <w:t xml:space="preserve"> </w:t>
      </w:r>
      <w:r w:rsidR="00ED2464" w:rsidRPr="00ED2464">
        <w:rPr>
          <w:rFonts w:ascii="Times New Roman" w:eastAsia="Times New Roman" w:hAnsi="Times New Roman" w:cs="Times New Roman"/>
          <w:bCs/>
          <w:sz w:val="23"/>
          <w:szCs w:val="23"/>
        </w:rPr>
        <w:t>Officer</w:t>
      </w:r>
      <w:r w:rsidR="00ED2464">
        <w:rPr>
          <w:rFonts w:ascii="Times New Roman" w:eastAsia="Times New Roman" w:hAnsi="Times New Roman" w:cs="Times New Roman"/>
          <w:bCs/>
          <w:sz w:val="23"/>
          <w:szCs w:val="23"/>
        </w:rPr>
        <w:t>s,</w:t>
      </w:r>
      <w:r w:rsidR="00ED2464" w:rsidRPr="00ED2464">
        <w:rPr>
          <w:rFonts w:ascii="Times New Roman" w:eastAsia="Times New Roman" w:hAnsi="Times New Roman" w:cs="Times New Roman"/>
          <w:bCs/>
          <w:sz w:val="23"/>
          <w:szCs w:val="23"/>
        </w:rPr>
        <w:t xml:space="preserve"> Committeemen</w:t>
      </w:r>
      <w:r w:rsidR="00ED2464">
        <w:rPr>
          <w:rFonts w:ascii="Times New Roman" w:eastAsia="Times New Roman" w:hAnsi="Times New Roman" w:cs="Times New Roman"/>
          <w:bCs/>
          <w:sz w:val="23"/>
          <w:szCs w:val="23"/>
        </w:rPr>
        <w:t xml:space="preserve"> and</w:t>
      </w:r>
      <w:r w:rsidR="00ED2464" w:rsidRPr="00ED2464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ED2464">
        <w:rPr>
          <w:rFonts w:ascii="Times New Roman" w:eastAsia="Times New Roman" w:hAnsi="Times New Roman" w:cs="Times New Roman"/>
          <w:bCs/>
          <w:sz w:val="23"/>
          <w:szCs w:val="23"/>
        </w:rPr>
        <w:t xml:space="preserve">Designated </w:t>
      </w:r>
      <w:r w:rsidR="00ED2464" w:rsidRPr="00ED2464">
        <w:rPr>
          <w:rFonts w:ascii="Times New Roman" w:eastAsia="Times New Roman" w:hAnsi="Times New Roman" w:cs="Times New Roman"/>
          <w:bCs/>
          <w:sz w:val="23"/>
          <w:szCs w:val="23"/>
        </w:rPr>
        <w:t>NSSA Staff present</w:t>
      </w:r>
      <w:r w:rsidR="00BA241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BA2415" w:rsidRPr="00BA2415">
        <w:rPr>
          <w:rFonts w:ascii="Times New Roman" w:eastAsia="Times New Roman" w:hAnsi="Times New Roman" w:cs="Times New Roman"/>
          <w:bCs/>
          <w:sz w:val="23"/>
          <w:szCs w:val="23"/>
        </w:rPr>
        <w:t>or excused</w:t>
      </w:r>
      <w:r w:rsidR="00E40B6A" w:rsidRPr="002C3CB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E40B6A" w:rsidRPr="002C3CBA"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 w:rsidR="00DA2514">
        <w:rPr>
          <w:rFonts w:ascii="Times New Roman" w:eastAsia="Times New Roman" w:hAnsi="Times New Roman" w:cs="Times New Roman"/>
          <w:bCs/>
          <w:sz w:val="23"/>
          <w:szCs w:val="23"/>
        </w:rPr>
        <w:t>MT</w:t>
      </w:r>
      <w:r w:rsidR="00E40B6A" w:rsidRPr="002C3CBA"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14:paraId="0038BE4D" w14:textId="77777777" w:rsidR="00C77BB5" w:rsidRPr="002C3CBA" w:rsidRDefault="00C77BB5" w:rsidP="00E40B6A">
      <w:pPr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6D2CBABA" w14:textId="31BEDCFC" w:rsidR="00C04FDF" w:rsidRPr="00C04FDF" w:rsidRDefault="00C37BA7" w:rsidP="00C04FDF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NSCA Charter</w:t>
      </w:r>
      <w:r w:rsidR="00423945" w:rsidRPr="00BA2415">
        <w:rPr>
          <w:rFonts w:ascii="Times New Roman" w:eastAsia="Times New Roman" w:hAnsi="Times New Roman" w:cs="Times New Roman"/>
          <w:bCs/>
          <w:sz w:val="23"/>
          <w:szCs w:val="23"/>
        </w:rPr>
        <w:t xml:space="preserve">: </w:t>
      </w:r>
      <w:r w:rsidR="00ED4B19" w:rsidRPr="00BA2415">
        <w:rPr>
          <w:rFonts w:ascii="Times New Roman" w:eastAsia="Times New Roman" w:hAnsi="Times New Roman" w:cs="Times New Roman"/>
          <w:bCs/>
          <w:sz w:val="23"/>
          <w:szCs w:val="23"/>
        </w:rPr>
        <w:t xml:space="preserve">NSSA </w:t>
      </w:r>
      <w:r w:rsidR="00101B39">
        <w:rPr>
          <w:rFonts w:ascii="Times New Roman" w:eastAsia="Times New Roman" w:hAnsi="Times New Roman" w:cs="Times New Roman"/>
          <w:bCs/>
          <w:sz w:val="23"/>
          <w:szCs w:val="23"/>
        </w:rPr>
        <w:t>President</w:t>
      </w:r>
      <w:r w:rsidR="00423945" w:rsidRPr="00BA241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101B39">
        <w:rPr>
          <w:rFonts w:ascii="Times New Roman" w:eastAsia="Times New Roman" w:hAnsi="Times New Roman" w:cs="Times New Roman"/>
          <w:bCs/>
          <w:sz w:val="23"/>
          <w:szCs w:val="23"/>
        </w:rPr>
        <w:t xml:space="preserve">provided an overview </w:t>
      </w:r>
      <w:r w:rsidR="00BA2415" w:rsidRPr="00BA2415">
        <w:rPr>
          <w:rFonts w:ascii="Times New Roman" w:eastAsia="Times New Roman" w:hAnsi="Times New Roman" w:cs="Times New Roman"/>
          <w:bCs/>
          <w:sz w:val="23"/>
          <w:szCs w:val="23"/>
        </w:rPr>
        <w:t>of the recommended</w:t>
      </w:r>
      <w:r w:rsidR="00DA2514">
        <w:rPr>
          <w:rFonts w:ascii="Times New Roman" w:eastAsia="Times New Roman" w:hAnsi="Times New Roman" w:cs="Times New Roman"/>
          <w:bCs/>
          <w:sz w:val="23"/>
          <w:szCs w:val="23"/>
        </w:rPr>
        <w:t xml:space="preserve"> changes to the NSCA Charter</w:t>
      </w:r>
      <w:r w:rsidR="00101B39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explained that this action was taken in order to maintain </w:t>
      </w:r>
      <w:r w:rsidR="005B23C7">
        <w:rPr>
          <w:rFonts w:ascii="Times New Roman" w:eastAsia="Times New Roman" w:hAnsi="Times New Roman" w:cs="Times New Roman"/>
          <w:bCs/>
          <w:sz w:val="23"/>
          <w:szCs w:val="23"/>
        </w:rPr>
        <w:t>consistency</w:t>
      </w:r>
      <w:r w:rsidR="00DA2514">
        <w:rPr>
          <w:rFonts w:ascii="Times New Roman" w:eastAsia="Times New Roman" w:hAnsi="Times New Roman" w:cs="Times New Roman"/>
          <w:bCs/>
          <w:sz w:val="23"/>
          <w:szCs w:val="23"/>
        </w:rPr>
        <w:t xml:space="preserve"> with Texas law</w:t>
      </w:r>
      <w:r w:rsidR="00101B39">
        <w:rPr>
          <w:rFonts w:ascii="Times New Roman" w:eastAsia="Times New Roman" w:hAnsi="Times New Roman" w:cs="Times New Roman"/>
          <w:bCs/>
          <w:sz w:val="23"/>
          <w:szCs w:val="23"/>
        </w:rPr>
        <w:t xml:space="preserve">. The updated Charter further </w:t>
      </w:r>
      <w:r w:rsidR="00DA2514">
        <w:rPr>
          <w:rFonts w:ascii="Times New Roman" w:eastAsia="Times New Roman" w:hAnsi="Times New Roman" w:cs="Times New Roman"/>
          <w:bCs/>
          <w:sz w:val="23"/>
          <w:szCs w:val="23"/>
        </w:rPr>
        <w:t>defines</w:t>
      </w:r>
      <w:r w:rsidR="00101B39">
        <w:rPr>
          <w:rFonts w:ascii="Times New Roman" w:eastAsia="Times New Roman" w:hAnsi="Times New Roman" w:cs="Times New Roman"/>
          <w:bCs/>
          <w:sz w:val="23"/>
          <w:szCs w:val="23"/>
        </w:rPr>
        <w:t xml:space="preserve"> the NSCA </w:t>
      </w:r>
      <w:r w:rsidR="00DA2514">
        <w:rPr>
          <w:rFonts w:ascii="Times New Roman" w:eastAsia="Times New Roman" w:hAnsi="Times New Roman" w:cs="Times New Roman"/>
          <w:bCs/>
          <w:sz w:val="23"/>
          <w:szCs w:val="23"/>
        </w:rPr>
        <w:t xml:space="preserve">governance structure. </w:t>
      </w:r>
      <w:r w:rsidR="00BA2415" w:rsidRPr="00BA241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14:paraId="2EC8941E" w14:textId="77777777" w:rsidR="00101B39" w:rsidRDefault="00101B39" w:rsidP="00C37BA7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A37D546" w14:textId="0A954883" w:rsidR="004B5060" w:rsidRDefault="00FE6A80" w:rsidP="004B5060">
      <w:pPr>
        <w:rPr>
          <w:rFonts w:ascii="Times New Roman" w:hAnsi="Times New Roman" w:cs="Times New Roman"/>
          <w:sz w:val="23"/>
          <w:szCs w:val="23"/>
        </w:rPr>
      </w:pPr>
      <w:r w:rsidRPr="00577163">
        <w:rPr>
          <w:rFonts w:ascii="Times New Roman" w:hAnsi="Times New Roman" w:cs="Times New Roman"/>
          <w:sz w:val="23"/>
          <w:szCs w:val="23"/>
          <w:highlight w:val="green"/>
          <w:u w:val="single"/>
        </w:rPr>
        <w:t>Motion</w:t>
      </w:r>
      <w:r>
        <w:rPr>
          <w:rFonts w:ascii="Times New Roman" w:hAnsi="Times New Roman" w:cs="Times New Roman"/>
          <w:sz w:val="23"/>
          <w:szCs w:val="23"/>
          <w:highlight w:val="green"/>
        </w:rPr>
        <w:t>- T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o </w:t>
      </w:r>
      <w:r w:rsidR="002C6067">
        <w:rPr>
          <w:rFonts w:ascii="Times New Roman" w:hAnsi="Times New Roman" w:cs="Times New Roman"/>
          <w:sz w:val="23"/>
          <w:szCs w:val="23"/>
          <w:highlight w:val="green"/>
        </w:rPr>
        <w:t>approve</w:t>
      </w:r>
      <w:r>
        <w:rPr>
          <w:rFonts w:ascii="Times New Roman" w:hAnsi="Times New Roman" w:cs="Times New Roman"/>
          <w:sz w:val="23"/>
          <w:szCs w:val="23"/>
          <w:highlight w:val="green"/>
        </w:rPr>
        <w:t xml:space="preserve"> the </w:t>
      </w:r>
      <w:r w:rsidR="00C37BA7">
        <w:rPr>
          <w:rFonts w:ascii="Times New Roman" w:hAnsi="Times New Roman" w:cs="Times New Roman"/>
          <w:sz w:val="23"/>
          <w:szCs w:val="23"/>
          <w:highlight w:val="green"/>
        </w:rPr>
        <w:t xml:space="preserve">NSCA Charter </w:t>
      </w:r>
      <w:r w:rsidR="00C71F19">
        <w:rPr>
          <w:rFonts w:ascii="Times New Roman" w:hAnsi="Times New Roman" w:cs="Times New Roman"/>
          <w:sz w:val="23"/>
          <w:szCs w:val="23"/>
          <w:highlight w:val="green"/>
        </w:rPr>
        <w:t>as presented</w:t>
      </w:r>
      <w:r w:rsidR="00426490">
        <w:rPr>
          <w:rFonts w:ascii="Times New Roman" w:hAnsi="Times New Roman" w:cs="Times New Roman"/>
          <w:sz w:val="23"/>
          <w:szCs w:val="23"/>
          <w:highlight w:val="green"/>
        </w:rPr>
        <w:t xml:space="preserve"> and modified</w:t>
      </w:r>
      <w:r w:rsidR="00101B39">
        <w:rPr>
          <w:rFonts w:ascii="Times New Roman" w:hAnsi="Times New Roman" w:cs="Times New Roman"/>
          <w:sz w:val="23"/>
          <w:szCs w:val="23"/>
          <w:highlight w:val="green"/>
        </w:rPr>
        <w:t xml:space="preserve"> (</w:t>
      </w:r>
      <w:r w:rsidR="00426490">
        <w:rPr>
          <w:rFonts w:ascii="Times New Roman" w:hAnsi="Times New Roman" w:cs="Times New Roman"/>
          <w:sz w:val="23"/>
          <w:szCs w:val="23"/>
          <w:highlight w:val="green"/>
        </w:rPr>
        <w:t>Article 3, S</w:t>
      </w:r>
      <w:r w:rsidR="00101B39">
        <w:rPr>
          <w:rFonts w:ascii="Times New Roman" w:hAnsi="Times New Roman" w:cs="Times New Roman"/>
          <w:sz w:val="23"/>
          <w:szCs w:val="23"/>
          <w:highlight w:val="green"/>
        </w:rPr>
        <w:t>ection d</w:t>
      </w:r>
      <w:r w:rsidR="00426490">
        <w:rPr>
          <w:rFonts w:ascii="Times New Roman" w:hAnsi="Times New Roman" w:cs="Times New Roman"/>
          <w:sz w:val="23"/>
          <w:szCs w:val="23"/>
          <w:highlight w:val="green"/>
        </w:rPr>
        <w:t>(</w:t>
      </w:r>
      <w:proofErr w:type="spellStart"/>
      <w:r w:rsidR="00426490">
        <w:rPr>
          <w:rFonts w:ascii="Times New Roman" w:hAnsi="Times New Roman" w:cs="Times New Roman"/>
          <w:sz w:val="23"/>
          <w:szCs w:val="23"/>
          <w:highlight w:val="green"/>
        </w:rPr>
        <w:t>i</w:t>
      </w:r>
      <w:proofErr w:type="spellEnd"/>
      <w:r w:rsidR="00426490">
        <w:rPr>
          <w:rFonts w:ascii="Times New Roman" w:hAnsi="Times New Roman" w:cs="Times New Roman"/>
          <w:sz w:val="23"/>
          <w:szCs w:val="23"/>
          <w:highlight w:val="green"/>
        </w:rPr>
        <w:t>)</w:t>
      </w:r>
      <w:r w:rsidR="004B5060">
        <w:rPr>
          <w:rFonts w:ascii="Times New Roman" w:hAnsi="Times New Roman" w:cs="Times New Roman"/>
          <w:sz w:val="23"/>
          <w:szCs w:val="23"/>
          <w:highlight w:val="green"/>
        </w:rPr>
        <w:t>)</w:t>
      </w:r>
      <w:r w:rsidR="00C37BA7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>(M:</w:t>
      </w:r>
      <w:r w:rsidR="004B5060">
        <w:rPr>
          <w:rFonts w:ascii="Times New Roman" w:hAnsi="Times New Roman" w:cs="Times New Roman"/>
          <w:sz w:val="23"/>
          <w:szCs w:val="23"/>
          <w:highlight w:val="green"/>
        </w:rPr>
        <w:t xml:space="preserve"> Don Kell</w:t>
      </w:r>
      <w:r w:rsidR="002C6067">
        <w:rPr>
          <w:rFonts w:ascii="Times New Roman" w:hAnsi="Times New Roman" w:cs="Times New Roman"/>
          <w:sz w:val="23"/>
          <w:szCs w:val="23"/>
          <w:highlight w:val="green"/>
        </w:rPr>
        <w:t>y</w:t>
      </w:r>
      <w:r>
        <w:rPr>
          <w:rFonts w:ascii="Times New Roman" w:hAnsi="Times New Roman" w:cs="Times New Roman"/>
          <w:sz w:val="23"/>
          <w:szCs w:val="23"/>
          <w:highlight w:val="green"/>
        </w:rPr>
        <w:t>,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 2d: </w:t>
      </w:r>
      <w:r w:rsidR="002C6067">
        <w:rPr>
          <w:rFonts w:ascii="Times New Roman" w:hAnsi="Times New Roman" w:cs="Times New Roman"/>
          <w:sz w:val="23"/>
          <w:szCs w:val="23"/>
          <w:highlight w:val="green"/>
        </w:rPr>
        <w:t>Jack Tans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>). Motion approved</w:t>
      </w:r>
      <w:r w:rsidR="00426490">
        <w:rPr>
          <w:rFonts w:ascii="Times New Roman" w:hAnsi="Times New Roman" w:cs="Times New Roman"/>
          <w:sz w:val="23"/>
          <w:szCs w:val="23"/>
          <w:highlight w:val="green"/>
        </w:rPr>
        <w:t xml:space="preserve"> by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="00426490">
        <w:rPr>
          <w:rFonts w:ascii="Times New Roman" w:hAnsi="Times New Roman" w:cs="Times New Roman"/>
          <w:sz w:val="23"/>
          <w:szCs w:val="23"/>
          <w:highlight w:val="green"/>
        </w:rPr>
        <w:t>10</w:t>
      </w:r>
      <w:r w:rsidR="00DE3B9C">
        <w:rPr>
          <w:rFonts w:ascii="Times New Roman" w:hAnsi="Times New Roman" w:cs="Times New Roman"/>
          <w:sz w:val="23"/>
          <w:szCs w:val="23"/>
          <w:highlight w:val="green"/>
        </w:rPr>
        <w:t>-0-</w:t>
      </w:r>
      <w:r w:rsidR="004B5060">
        <w:rPr>
          <w:rFonts w:ascii="Times New Roman" w:hAnsi="Times New Roman" w:cs="Times New Roman"/>
          <w:sz w:val="23"/>
          <w:szCs w:val="23"/>
          <w:highlight w:val="green"/>
        </w:rPr>
        <w:t>0</w:t>
      </w:r>
      <w:r w:rsidR="004B5060">
        <w:rPr>
          <w:rFonts w:ascii="Times New Roman" w:hAnsi="Times New Roman" w:cs="Times New Roman"/>
          <w:sz w:val="23"/>
          <w:szCs w:val="23"/>
        </w:rPr>
        <w:t>.</w:t>
      </w:r>
    </w:p>
    <w:p w14:paraId="08F0D790" w14:textId="77777777" w:rsidR="004B5060" w:rsidRDefault="004B5060" w:rsidP="004B5060">
      <w:pPr>
        <w:rPr>
          <w:rFonts w:ascii="Times New Roman" w:hAnsi="Times New Roman" w:cs="Times New Roman"/>
          <w:sz w:val="23"/>
          <w:szCs w:val="23"/>
        </w:rPr>
      </w:pPr>
    </w:p>
    <w:p w14:paraId="076A6F11" w14:textId="21FA429C" w:rsidR="00295E46" w:rsidRDefault="00295E46" w:rsidP="00295E4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NSSA Skeet Director Gary Burley discussed the Crossfire program, which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a member benefit to increase oppo</w:t>
      </w:r>
      <w:r w:rsidR="00AE6661">
        <w:rPr>
          <w:rFonts w:ascii="Times New Roman" w:eastAsia="Times New Roman" w:hAnsi="Times New Roman" w:cs="Times New Roman"/>
          <w:bCs/>
          <w:sz w:val="23"/>
          <w:szCs w:val="23"/>
        </w:rPr>
        <w:t xml:space="preserve">rtunities for registered shooting in both disciplines. </w:t>
      </w:r>
    </w:p>
    <w:p w14:paraId="5AEBACD3" w14:textId="77777777" w:rsidR="00295E46" w:rsidRDefault="00295E46" w:rsidP="00AE6661">
      <w:pPr>
        <w:pStyle w:val="ListParagraph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31452CB6" w14:textId="363D03D0" w:rsidR="00C06637" w:rsidRPr="00AE6661" w:rsidRDefault="00467CF1" w:rsidP="00AE6661">
      <w:p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  <w:u w:val="single"/>
        </w:rPr>
        <w:t>Action Item</w:t>
      </w:r>
      <w:r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: Gary Burley to </w:t>
      </w:r>
      <w:r w:rsidR="00C06637"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seek further clarification from the NSSA HQ and the </w:t>
      </w:r>
      <w:r w:rsid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NSSA </w:t>
      </w:r>
      <w:r w:rsidR="00C06637"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Rules Committee </w:t>
      </w:r>
      <w:r w:rsid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>concerning</w:t>
      </w:r>
      <w:r w:rsidR="00C06637"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 the</w:t>
      </w:r>
      <w:r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 </w:t>
      </w:r>
      <w:r w:rsidR="00C06637"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>terms and conditions for</w:t>
      </w:r>
      <w:r w:rsid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 the</w:t>
      </w:r>
      <w:r w:rsidR="00C06637" w:rsidRPr="00AE666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 Crossfire program.</w:t>
      </w:r>
    </w:p>
    <w:p w14:paraId="582198C9" w14:textId="77777777" w:rsidR="00467CF1" w:rsidRDefault="00467CF1" w:rsidP="00FE6A80">
      <w:pPr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5B0F2C47" w14:textId="17D46879" w:rsidR="00791524" w:rsidRDefault="00AE6661" w:rsidP="00AE666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NSSA Skeet Director Gary Burley presented a</w:t>
      </w:r>
      <w:r w:rsidR="00016C77">
        <w:rPr>
          <w:rFonts w:ascii="Times New Roman" w:eastAsia="Times New Roman" w:hAnsi="Times New Roman" w:cs="Times New Roman"/>
          <w:bCs/>
          <w:sz w:val="23"/>
          <w:szCs w:val="23"/>
        </w:rPr>
        <w:t xml:space="preserve"> recently identified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rules conflict </w:t>
      </w:r>
      <w:r w:rsidR="00016C77">
        <w:rPr>
          <w:rFonts w:ascii="Times New Roman" w:eastAsia="Times New Roman" w:hAnsi="Times New Roman" w:cs="Times New Roman"/>
          <w:bCs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the upcoming Kolar</w:t>
      </w:r>
      <w:r w:rsidR="00016C77">
        <w:rPr>
          <w:rFonts w:ascii="Times New Roman" w:eastAsia="Times New Roman" w:hAnsi="Times New Roman" w:cs="Times New Roman"/>
          <w:bCs/>
          <w:sz w:val="23"/>
          <w:szCs w:val="23"/>
        </w:rPr>
        <w:t xml:space="preserve"> Arms All Bore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600 Tour, which includes</w:t>
      </w:r>
      <w:r w:rsidR="00016C77">
        <w:rPr>
          <w:rFonts w:ascii="Times New Roman" w:eastAsia="Times New Roman" w:hAnsi="Times New Roman" w:cs="Times New Roman"/>
          <w:bCs/>
          <w:sz w:val="23"/>
          <w:szCs w:val="23"/>
        </w:rPr>
        <w:t xml:space="preserve"> the following shoots: the Elite Shotgun Classic (June 14-17, Richmond, VA); the Western Open (July 19-22, Stockton, CA); and the Northbrook </w:t>
      </w:r>
      <w:r w:rsidR="00016C77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Skeet Classic (August 2-5, Hainesville, IL). </w:t>
      </w:r>
      <w:r w:rsidR="0063469F">
        <w:rPr>
          <w:rFonts w:ascii="Times New Roman" w:eastAsia="Times New Roman" w:hAnsi="Times New Roman" w:cs="Times New Roman"/>
          <w:bCs/>
          <w:sz w:val="23"/>
          <w:szCs w:val="23"/>
        </w:rPr>
        <w:t xml:space="preserve">The program for these event as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>they stand</w:t>
      </w:r>
      <w:r w:rsidR="0063469F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 xml:space="preserve">do not comply with </w:t>
      </w:r>
      <w:r w:rsidR="0063469F">
        <w:rPr>
          <w:rFonts w:ascii="Times New Roman" w:eastAsia="Times New Roman" w:hAnsi="Times New Roman" w:cs="Times New Roman"/>
          <w:bCs/>
          <w:sz w:val="23"/>
          <w:szCs w:val="23"/>
        </w:rPr>
        <w:t>NSSA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>’s</w:t>
      </w:r>
      <w:r w:rsidR="0063469F">
        <w:rPr>
          <w:rFonts w:ascii="Times New Roman" w:eastAsia="Times New Roman" w:hAnsi="Times New Roman" w:cs="Times New Roman"/>
          <w:bCs/>
          <w:sz w:val="23"/>
          <w:szCs w:val="23"/>
        </w:rPr>
        <w:t xml:space="preserve"> rules</w:t>
      </w:r>
      <w:r w:rsidR="00DE4FE3">
        <w:rPr>
          <w:rFonts w:ascii="Times New Roman" w:eastAsia="Times New Roman" w:hAnsi="Times New Roman" w:cs="Times New Roman"/>
          <w:bCs/>
          <w:sz w:val="23"/>
          <w:szCs w:val="23"/>
        </w:rPr>
        <w:t xml:space="preserve"> concerning HOA classification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 xml:space="preserve">. Gary recommended that the EC consider providing a one-time waiver for these 3 </w:t>
      </w:r>
      <w:r w:rsidR="00794DD1">
        <w:rPr>
          <w:rFonts w:ascii="Times New Roman" w:eastAsia="Times New Roman" w:hAnsi="Times New Roman" w:cs="Times New Roman"/>
          <w:bCs/>
          <w:sz w:val="23"/>
          <w:szCs w:val="23"/>
        </w:rPr>
        <w:t xml:space="preserve">shoots in order to avoid penalizing shooters. Gary indicated that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>shooters have already registered to attend</w:t>
      </w:r>
      <w:r w:rsidR="00794DD1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made travel arrangements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 xml:space="preserve"> based on the</w:t>
      </w:r>
      <w:r w:rsidR="00794DD1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 xml:space="preserve">shoot </w:t>
      </w:r>
      <w:r w:rsidR="00794DD1">
        <w:rPr>
          <w:rFonts w:ascii="Times New Roman" w:eastAsia="Times New Roman" w:hAnsi="Times New Roman" w:cs="Times New Roman"/>
          <w:bCs/>
          <w:sz w:val="23"/>
          <w:szCs w:val="23"/>
        </w:rPr>
        <w:t xml:space="preserve">programs that were advertised. </w:t>
      </w:r>
      <w:r w:rsidR="00791524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14:paraId="24D590BF" w14:textId="77777777" w:rsidR="00791524" w:rsidRDefault="00791524" w:rsidP="0079152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2312734F" w14:textId="7FA46886" w:rsidR="00710F07" w:rsidRDefault="00710F07" w:rsidP="00710F07">
      <w:pPr>
        <w:rPr>
          <w:rFonts w:ascii="Times New Roman" w:hAnsi="Times New Roman" w:cs="Times New Roman"/>
          <w:sz w:val="23"/>
          <w:szCs w:val="23"/>
          <w:highlight w:val="green"/>
        </w:rPr>
      </w:pPr>
      <w:r w:rsidRPr="00577163">
        <w:rPr>
          <w:rFonts w:ascii="Times New Roman" w:hAnsi="Times New Roman" w:cs="Times New Roman"/>
          <w:sz w:val="23"/>
          <w:szCs w:val="23"/>
          <w:highlight w:val="green"/>
          <w:u w:val="single"/>
        </w:rPr>
        <w:t>Motion</w:t>
      </w:r>
      <w:r>
        <w:rPr>
          <w:rFonts w:ascii="Times New Roman" w:hAnsi="Times New Roman" w:cs="Times New Roman"/>
          <w:sz w:val="23"/>
          <w:szCs w:val="23"/>
          <w:highlight w:val="green"/>
        </w:rPr>
        <w:t>- T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>o</w:t>
      </w:r>
      <w:r w:rsidR="00467CF1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 xml:space="preserve">issue a </w:t>
      </w:r>
      <w:r w:rsidR="00794DD1">
        <w:rPr>
          <w:rFonts w:ascii="Times New Roman" w:hAnsi="Times New Roman" w:cs="Times New Roman"/>
          <w:sz w:val="23"/>
          <w:szCs w:val="23"/>
          <w:highlight w:val="green"/>
        </w:rPr>
        <w:t xml:space="preserve">one-time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 xml:space="preserve">wavier for </w:t>
      </w:r>
      <w:r w:rsidR="00794DD1">
        <w:rPr>
          <w:rFonts w:ascii="Times New Roman" w:hAnsi="Times New Roman" w:cs="Times New Roman"/>
          <w:sz w:val="23"/>
          <w:szCs w:val="23"/>
          <w:highlight w:val="green"/>
        </w:rPr>
        <w:t xml:space="preserve">the 3 shoots included in </w:t>
      </w:r>
      <w:r w:rsidR="00794DD1" w:rsidRPr="00794DD1">
        <w:rPr>
          <w:rFonts w:ascii="Times New Roman" w:hAnsi="Times New Roman" w:cs="Times New Roman"/>
          <w:sz w:val="23"/>
          <w:szCs w:val="23"/>
          <w:highlight w:val="green"/>
        </w:rPr>
        <w:t>the</w:t>
      </w:r>
      <w:r w:rsidR="00794DD1" w:rsidRPr="00794DD1">
        <w:rPr>
          <w:rFonts w:ascii="Times New Roman" w:eastAsia="Times New Roman" w:hAnsi="Times New Roman" w:cs="Times New Roman"/>
          <w:bCs/>
          <w:sz w:val="23"/>
          <w:szCs w:val="23"/>
          <w:highlight w:val="green"/>
        </w:rPr>
        <w:t xml:space="preserve"> Kolar Arms All Bore 600 Tour</w:t>
      </w:r>
      <w:r w:rsidR="00794DD1">
        <w:rPr>
          <w:rFonts w:ascii="Times New Roman" w:eastAsia="Times New Roman" w:hAnsi="Times New Roman" w:cs="Times New Roman"/>
          <w:bCs/>
          <w:sz w:val="23"/>
          <w:szCs w:val="23"/>
          <w:highlight w:val="green"/>
        </w:rPr>
        <w:t xml:space="preserve">, for this year only, and support the shoot programs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 xml:space="preserve">as </w:t>
      </w:r>
      <w:r w:rsidR="002038DD">
        <w:rPr>
          <w:rFonts w:ascii="Times New Roman" w:hAnsi="Times New Roman" w:cs="Times New Roman"/>
          <w:sz w:val="23"/>
          <w:szCs w:val="23"/>
          <w:highlight w:val="green"/>
        </w:rPr>
        <w:t>presented</w:t>
      </w:r>
      <w:r w:rsidR="00467CF1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 (M: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G</w:t>
      </w:r>
      <w:r w:rsidR="00794DD1">
        <w:rPr>
          <w:rFonts w:ascii="Times New Roman" w:hAnsi="Times New Roman" w:cs="Times New Roman"/>
          <w:sz w:val="23"/>
          <w:szCs w:val="23"/>
          <w:highlight w:val="green"/>
        </w:rPr>
        <w:t xml:space="preserve">ary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M</w:t>
      </w:r>
      <w:r w:rsidR="00794DD1">
        <w:rPr>
          <w:rFonts w:ascii="Times New Roman" w:hAnsi="Times New Roman" w:cs="Times New Roman"/>
          <w:sz w:val="23"/>
          <w:szCs w:val="23"/>
          <w:highlight w:val="green"/>
        </w:rPr>
        <w:t>atthews</w:t>
      </w:r>
      <w:r>
        <w:rPr>
          <w:rFonts w:ascii="Times New Roman" w:hAnsi="Times New Roman" w:cs="Times New Roman"/>
          <w:sz w:val="23"/>
          <w:szCs w:val="23"/>
          <w:highlight w:val="green"/>
        </w:rPr>
        <w:t>,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 2d: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Dave Wood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>). Motion approved</w:t>
      </w:r>
      <w:r>
        <w:rPr>
          <w:rFonts w:ascii="Times New Roman" w:hAnsi="Times New Roman" w:cs="Times New Roman"/>
          <w:sz w:val="23"/>
          <w:szCs w:val="23"/>
          <w:highlight w:val="green"/>
        </w:rPr>
        <w:t xml:space="preserve"> by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8</w:t>
      </w:r>
      <w:r>
        <w:rPr>
          <w:rFonts w:ascii="Times New Roman" w:hAnsi="Times New Roman" w:cs="Times New Roman"/>
          <w:sz w:val="23"/>
          <w:szCs w:val="23"/>
          <w:highlight w:val="green"/>
        </w:rPr>
        <w:t>-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1</w:t>
      </w:r>
      <w:r>
        <w:rPr>
          <w:rFonts w:ascii="Times New Roman" w:hAnsi="Times New Roman" w:cs="Times New Roman"/>
          <w:sz w:val="23"/>
          <w:szCs w:val="23"/>
          <w:highlight w:val="green"/>
        </w:rPr>
        <w:t>-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1</w:t>
      </w:r>
      <w:r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(</w:t>
      </w:r>
      <w:r w:rsidR="0022064F">
        <w:rPr>
          <w:rFonts w:ascii="Times New Roman" w:hAnsi="Times New Roman" w:cs="Times New Roman"/>
          <w:sz w:val="23"/>
          <w:szCs w:val="23"/>
          <w:highlight w:val="green"/>
        </w:rPr>
        <w:t xml:space="preserve">1 Opposed: Billy Williams; </w:t>
      </w:r>
      <w:r w:rsidR="00C6337A">
        <w:rPr>
          <w:rFonts w:ascii="Times New Roman" w:hAnsi="Times New Roman" w:cs="Times New Roman"/>
          <w:sz w:val="23"/>
          <w:szCs w:val="23"/>
          <w:highlight w:val="green"/>
        </w:rPr>
        <w:t>1</w:t>
      </w:r>
      <w:r w:rsidR="00504580">
        <w:rPr>
          <w:rFonts w:ascii="Times New Roman" w:hAnsi="Times New Roman" w:cs="Times New Roman"/>
          <w:sz w:val="23"/>
          <w:szCs w:val="23"/>
          <w:highlight w:val="green"/>
        </w:rPr>
        <w:t xml:space="preserve"> </w:t>
      </w:r>
      <w:r>
        <w:rPr>
          <w:rFonts w:ascii="Times New Roman" w:hAnsi="Times New Roman" w:cs="Times New Roman"/>
          <w:sz w:val="23"/>
          <w:szCs w:val="23"/>
          <w:highlight w:val="green"/>
        </w:rPr>
        <w:t xml:space="preserve">Abstained: </w:t>
      </w:r>
      <w:r w:rsidR="002038DD">
        <w:rPr>
          <w:rFonts w:ascii="Times New Roman" w:hAnsi="Times New Roman" w:cs="Times New Roman"/>
          <w:sz w:val="23"/>
          <w:szCs w:val="23"/>
          <w:highlight w:val="green"/>
        </w:rPr>
        <w:t>Steve Patke</w:t>
      </w:r>
      <w:r>
        <w:rPr>
          <w:rFonts w:ascii="Times New Roman" w:hAnsi="Times New Roman" w:cs="Times New Roman"/>
          <w:sz w:val="23"/>
          <w:szCs w:val="23"/>
          <w:highlight w:val="green"/>
        </w:rPr>
        <w:t>).</w:t>
      </w:r>
    </w:p>
    <w:p w14:paraId="681706DA" w14:textId="77777777" w:rsidR="0022064F" w:rsidRDefault="0022064F" w:rsidP="00710F07">
      <w:pPr>
        <w:rPr>
          <w:rFonts w:ascii="Times New Roman" w:hAnsi="Times New Roman" w:cs="Times New Roman"/>
          <w:sz w:val="23"/>
          <w:szCs w:val="23"/>
          <w:highlight w:val="green"/>
        </w:rPr>
      </w:pPr>
    </w:p>
    <w:p w14:paraId="4BFF5F58" w14:textId="0B22C9E6" w:rsidR="002038DD" w:rsidRDefault="002038DD" w:rsidP="00710F07">
      <w:pPr>
        <w:rPr>
          <w:rFonts w:ascii="Times New Roman" w:hAnsi="Times New Roman" w:cs="Times New Roman"/>
          <w:sz w:val="23"/>
          <w:szCs w:val="23"/>
          <w:highlight w:val="green"/>
        </w:rPr>
      </w:pPr>
      <w:r w:rsidRPr="00794DD1">
        <w:rPr>
          <w:rFonts w:ascii="Times New Roman" w:hAnsi="Times New Roman" w:cs="Times New Roman"/>
          <w:sz w:val="23"/>
          <w:szCs w:val="23"/>
          <w:highlight w:val="yellow"/>
          <w:u w:val="single"/>
        </w:rPr>
        <w:t>Action Item</w:t>
      </w:r>
      <w:r w:rsidRPr="00794DD1">
        <w:rPr>
          <w:rFonts w:ascii="Times New Roman" w:hAnsi="Times New Roman" w:cs="Times New Roman"/>
          <w:sz w:val="23"/>
          <w:szCs w:val="23"/>
          <w:highlight w:val="yellow"/>
        </w:rPr>
        <w:t xml:space="preserve">: </w:t>
      </w:r>
      <w:r w:rsidR="00794DD1" w:rsidRPr="00794DD1">
        <w:rPr>
          <w:rFonts w:ascii="Times New Roman" w:eastAsia="Times New Roman" w:hAnsi="Times New Roman" w:cs="Times New Roman"/>
          <w:bCs/>
          <w:sz w:val="23"/>
          <w:szCs w:val="23"/>
          <w:highlight w:val="yellow"/>
        </w:rPr>
        <w:t xml:space="preserve">NSSA Skeet Director Gary Burley </w:t>
      </w:r>
      <w:r w:rsidRPr="00794DD1">
        <w:rPr>
          <w:rFonts w:ascii="Times New Roman" w:hAnsi="Times New Roman" w:cs="Times New Roman"/>
          <w:sz w:val="23"/>
          <w:szCs w:val="23"/>
          <w:highlight w:val="yellow"/>
        </w:rPr>
        <w:t xml:space="preserve">to </w:t>
      </w:r>
      <w:r w:rsidRPr="002038DD">
        <w:rPr>
          <w:rFonts w:ascii="Times New Roman" w:hAnsi="Times New Roman" w:cs="Times New Roman"/>
          <w:sz w:val="23"/>
          <w:szCs w:val="23"/>
          <w:highlight w:val="yellow"/>
        </w:rPr>
        <w:t>provide</w:t>
      </w:r>
      <w:r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47982">
        <w:rPr>
          <w:rFonts w:ascii="Times New Roman" w:hAnsi="Times New Roman" w:cs="Times New Roman"/>
          <w:sz w:val="23"/>
          <w:szCs w:val="23"/>
          <w:highlight w:val="yellow"/>
        </w:rPr>
        <w:t xml:space="preserve">this </w:t>
      </w:r>
      <w:r w:rsidR="00794DD1">
        <w:rPr>
          <w:rFonts w:ascii="Times New Roman" w:hAnsi="Times New Roman" w:cs="Times New Roman"/>
          <w:sz w:val="23"/>
          <w:szCs w:val="23"/>
          <w:highlight w:val="yellow"/>
        </w:rPr>
        <w:t xml:space="preserve">rules </w:t>
      </w:r>
      <w:r>
        <w:rPr>
          <w:rFonts w:ascii="Times New Roman" w:hAnsi="Times New Roman" w:cs="Times New Roman"/>
          <w:sz w:val="23"/>
          <w:szCs w:val="23"/>
          <w:highlight w:val="yellow"/>
        </w:rPr>
        <w:t xml:space="preserve">concern to </w:t>
      </w:r>
      <w:r w:rsidR="00794DD1">
        <w:rPr>
          <w:rFonts w:ascii="Times New Roman" w:hAnsi="Times New Roman" w:cs="Times New Roman"/>
          <w:sz w:val="23"/>
          <w:szCs w:val="23"/>
          <w:highlight w:val="yellow"/>
        </w:rPr>
        <w:t xml:space="preserve">the NSSA </w:t>
      </w:r>
      <w:r>
        <w:rPr>
          <w:rFonts w:ascii="Times New Roman" w:hAnsi="Times New Roman" w:cs="Times New Roman"/>
          <w:sz w:val="23"/>
          <w:szCs w:val="23"/>
          <w:highlight w:val="yellow"/>
        </w:rPr>
        <w:t>Rules Committee for additional review</w:t>
      </w:r>
      <w:r w:rsidR="00794DD1"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  <w:r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  <w:r w:rsidRPr="002038DD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10D9697C" w14:textId="77777777" w:rsidR="00710F07" w:rsidRDefault="00710F07" w:rsidP="00FE6A80">
      <w:pPr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54389360" w14:textId="77777777" w:rsidR="00794DD1" w:rsidRDefault="00794DD1" w:rsidP="00794DD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Zone 9 Committeeman </w:t>
      </w:r>
      <w:r w:rsidR="0022064F" w:rsidRPr="00794DD1">
        <w:rPr>
          <w:rFonts w:ascii="Times New Roman" w:eastAsia="Times New Roman" w:hAnsi="Times New Roman" w:cs="Times New Roman"/>
          <w:bCs/>
          <w:sz w:val="23"/>
          <w:szCs w:val="23"/>
        </w:rPr>
        <w:t>Dave Wood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discussed providing recognition to referees whom attend the World Skeet Championships and also compete in the World Skeet Championship Referee event. Zone 6 Committeeman Gary Matthews suggested that recognition for shooters’ participation in the Mini World should also be revisited. </w:t>
      </w:r>
    </w:p>
    <w:p w14:paraId="11FE489C" w14:textId="77777777" w:rsidR="00794DD1" w:rsidRDefault="00794DD1" w:rsidP="00794DD1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64F599F5" w14:textId="1B210D74" w:rsidR="00794DD1" w:rsidRPr="002C3CBA" w:rsidRDefault="00794DD1" w:rsidP="00794DD1">
      <w:pPr>
        <w:pStyle w:val="Default"/>
        <w:rPr>
          <w:sz w:val="23"/>
          <w:szCs w:val="23"/>
        </w:rPr>
      </w:pPr>
      <w:r w:rsidRPr="00794DD1">
        <w:rPr>
          <w:rFonts w:eastAsia="Times New Roman"/>
          <w:bCs/>
          <w:sz w:val="23"/>
          <w:szCs w:val="23"/>
          <w:highlight w:val="yellow"/>
          <w:u w:val="single"/>
        </w:rPr>
        <w:t>Action Item</w:t>
      </w:r>
      <w:r w:rsidRPr="00794DD1">
        <w:rPr>
          <w:rFonts w:eastAsia="Times New Roman"/>
          <w:bCs/>
          <w:sz w:val="23"/>
          <w:szCs w:val="23"/>
          <w:highlight w:val="yellow"/>
        </w:rPr>
        <w:t xml:space="preserve">: </w:t>
      </w:r>
      <w:r w:rsidRPr="00794DD1">
        <w:rPr>
          <w:sz w:val="23"/>
          <w:szCs w:val="23"/>
          <w:highlight w:val="yellow"/>
        </w:rPr>
        <w:t xml:space="preserve">NSSA Executive Director Michael Hampton </w:t>
      </w:r>
      <w:r w:rsidR="00516E42">
        <w:rPr>
          <w:sz w:val="23"/>
          <w:szCs w:val="23"/>
          <w:highlight w:val="yellow"/>
        </w:rPr>
        <w:t>to</w:t>
      </w:r>
      <w:r w:rsidRPr="00794DD1">
        <w:rPr>
          <w:sz w:val="23"/>
          <w:szCs w:val="23"/>
          <w:highlight w:val="yellow"/>
        </w:rPr>
        <w:t xml:space="preserve"> add this topic </w:t>
      </w:r>
      <w:r w:rsidR="00516E42">
        <w:rPr>
          <w:sz w:val="23"/>
          <w:szCs w:val="23"/>
          <w:highlight w:val="yellow"/>
        </w:rPr>
        <w:t xml:space="preserve">to the agenda </w:t>
      </w:r>
      <w:r w:rsidRPr="00794DD1">
        <w:rPr>
          <w:sz w:val="23"/>
          <w:szCs w:val="23"/>
          <w:highlight w:val="yellow"/>
        </w:rPr>
        <w:t xml:space="preserve">for further discussion and review </w:t>
      </w:r>
      <w:r w:rsidR="00516E42">
        <w:rPr>
          <w:sz w:val="23"/>
          <w:szCs w:val="23"/>
          <w:highlight w:val="yellow"/>
        </w:rPr>
        <w:t>during</w:t>
      </w:r>
      <w:r w:rsidRPr="00794DD1">
        <w:rPr>
          <w:sz w:val="23"/>
          <w:szCs w:val="23"/>
          <w:highlight w:val="yellow"/>
        </w:rPr>
        <w:t xml:space="preserve"> the Summer </w:t>
      </w:r>
      <w:r w:rsidR="00516E42">
        <w:rPr>
          <w:sz w:val="23"/>
          <w:szCs w:val="23"/>
          <w:highlight w:val="yellow"/>
        </w:rPr>
        <w:t>EC meeting, which is scheduled</w:t>
      </w:r>
      <w:r w:rsidRPr="00794DD1">
        <w:rPr>
          <w:sz w:val="23"/>
          <w:szCs w:val="23"/>
          <w:highlight w:val="yellow"/>
        </w:rPr>
        <w:t xml:space="preserve"> </w:t>
      </w:r>
      <w:r w:rsidR="00516E42">
        <w:rPr>
          <w:sz w:val="23"/>
          <w:szCs w:val="23"/>
          <w:highlight w:val="yellow"/>
        </w:rPr>
        <w:t xml:space="preserve">to be held </w:t>
      </w:r>
      <w:r w:rsidRPr="00794DD1">
        <w:rPr>
          <w:sz w:val="23"/>
          <w:szCs w:val="23"/>
          <w:highlight w:val="yellow"/>
        </w:rPr>
        <w:t>July 12-13</w:t>
      </w:r>
      <w:r w:rsidR="00516E42">
        <w:rPr>
          <w:sz w:val="23"/>
          <w:szCs w:val="23"/>
          <w:highlight w:val="yellow"/>
        </w:rPr>
        <w:t>, in Detroit, MI.</w:t>
      </w:r>
    </w:p>
    <w:p w14:paraId="28B9F3B0" w14:textId="52C18419" w:rsidR="00794DD1" w:rsidRDefault="00794DD1" w:rsidP="00794DD1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D74E1B1" w14:textId="00C667AE" w:rsidR="00794DD1" w:rsidRDefault="00794DD1" w:rsidP="00794DD1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</w:p>
    <w:p w14:paraId="703416A7" w14:textId="117C50C8" w:rsidR="006976B5" w:rsidRPr="006976B5" w:rsidRDefault="006976B5" w:rsidP="00423945">
      <w:p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976B5">
        <w:rPr>
          <w:rFonts w:ascii="Times New Roman" w:eastAsia="Times New Roman" w:hAnsi="Times New Roman" w:cs="Times New Roman"/>
          <w:bCs/>
          <w:sz w:val="23"/>
          <w:szCs w:val="23"/>
          <w:highlight w:val="green"/>
          <w:u w:val="single"/>
        </w:rPr>
        <w:t>Motion-</w:t>
      </w:r>
      <w:r w:rsidRPr="006976B5">
        <w:rPr>
          <w:rFonts w:ascii="Times New Roman" w:eastAsia="Times New Roman" w:hAnsi="Times New Roman" w:cs="Times New Roman"/>
          <w:bCs/>
          <w:sz w:val="23"/>
          <w:szCs w:val="23"/>
          <w:highlight w:val="green"/>
        </w:rPr>
        <w:t xml:space="preserve"> To adjourn the meeting. </w:t>
      </w:r>
      <w:r w:rsidR="00BA2415">
        <w:rPr>
          <w:rFonts w:ascii="Times New Roman" w:hAnsi="Times New Roman" w:cs="Times New Roman"/>
          <w:sz w:val="23"/>
          <w:szCs w:val="23"/>
          <w:highlight w:val="green"/>
        </w:rPr>
        <w:t xml:space="preserve">(M: </w:t>
      </w:r>
      <w:r w:rsidR="00504580">
        <w:rPr>
          <w:rFonts w:ascii="Times New Roman" w:hAnsi="Times New Roman" w:cs="Times New Roman"/>
          <w:sz w:val="23"/>
          <w:szCs w:val="23"/>
          <w:highlight w:val="green"/>
        </w:rPr>
        <w:t>Jack Tans,</w:t>
      </w:r>
      <w:r w:rsidR="00BA2415">
        <w:rPr>
          <w:rFonts w:ascii="Times New Roman" w:hAnsi="Times New Roman" w:cs="Times New Roman"/>
          <w:sz w:val="23"/>
          <w:szCs w:val="23"/>
          <w:highlight w:val="green"/>
        </w:rPr>
        <w:t xml:space="preserve"> 2d:</w:t>
      </w:r>
      <w:r w:rsidR="00295E46">
        <w:rPr>
          <w:rFonts w:ascii="Times New Roman" w:hAnsi="Times New Roman" w:cs="Times New Roman"/>
          <w:sz w:val="23"/>
          <w:szCs w:val="23"/>
          <w:highlight w:val="green"/>
        </w:rPr>
        <w:t xml:space="preserve"> Jim T</w:t>
      </w:r>
      <w:r w:rsidR="00AB08F4">
        <w:rPr>
          <w:rFonts w:ascii="Times New Roman" w:hAnsi="Times New Roman" w:cs="Times New Roman"/>
          <w:sz w:val="23"/>
          <w:szCs w:val="23"/>
          <w:highlight w:val="green"/>
        </w:rPr>
        <w:t>iner</w:t>
      </w:r>
      <w:r w:rsidRPr="006976B5">
        <w:rPr>
          <w:rFonts w:ascii="Times New Roman" w:hAnsi="Times New Roman" w:cs="Times New Roman"/>
          <w:sz w:val="23"/>
          <w:szCs w:val="23"/>
          <w:highlight w:val="green"/>
        </w:rPr>
        <w:t xml:space="preserve">). </w:t>
      </w:r>
      <w:r w:rsidRPr="002C3CBA">
        <w:rPr>
          <w:rFonts w:ascii="Times New Roman" w:hAnsi="Times New Roman" w:cs="Times New Roman"/>
          <w:sz w:val="23"/>
          <w:szCs w:val="23"/>
          <w:highlight w:val="green"/>
        </w:rPr>
        <w:t>Motion approved unanimously by voice vote</w:t>
      </w:r>
      <w:r>
        <w:rPr>
          <w:rFonts w:ascii="Times New Roman" w:hAnsi="Times New Roman" w:cs="Times New Roman"/>
          <w:sz w:val="23"/>
          <w:szCs w:val="23"/>
          <w:highlight w:val="green"/>
        </w:rPr>
        <w:t xml:space="preserve">, </w:t>
      </w:r>
      <w:r w:rsidR="00295E46">
        <w:rPr>
          <w:rFonts w:ascii="Times New Roman" w:hAnsi="Times New Roman" w:cs="Times New Roman"/>
          <w:sz w:val="23"/>
          <w:szCs w:val="23"/>
          <w:highlight w:val="green"/>
        </w:rPr>
        <w:t>6:5</w:t>
      </w:r>
      <w:r w:rsidR="00BA2415">
        <w:rPr>
          <w:rFonts w:ascii="Times New Roman" w:hAnsi="Times New Roman" w:cs="Times New Roman"/>
          <w:sz w:val="23"/>
          <w:szCs w:val="23"/>
          <w:highlight w:val="green"/>
        </w:rPr>
        <w:t>2</w:t>
      </w:r>
      <w:r w:rsidRPr="006976B5">
        <w:rPr>
          <w:rFonts w:ascii="Times New Roman" w:hAnsi="Times New Roman" w:cs="Times New Roman"/>
          <w:sz w:val="23"/>
          <w:szCs w:val="23"/>
          <w:highlight w:val="green"/>
        </w:rPr>
        <w:t>pm CT adjourned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EDC591" w14:textId="77777777" w:rsidR="00ED2464" w:rsidRDefault="00ED2464" w:rsidP="00440C89">
      <w:pPr>
        <w:ind w:left="720"/>
        <w:rPr>
          <w:rFonts w:ascii="Times New Roman" w:eastAsia="Times New Roman" w:hAnsi="Times New Roman" w:cs="Times New Roman"/>
          <w:bCs/>
          <w:sz w:val="23"/>
          <w:szCs w:val="23"/>
        </w:rPr>
      </w:pPr>
    </w:p>
    <w:sectPr w:rsidR="00ED2464" w:rsidSect="00ED4B19">
      <w:headerReference w:type="default" r:id="rId9"/>
      <w:footerReference w:type="default" r:id="rId10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E324" w14:textId="77777777" w:rsidR="002F17AD" w:rsidRDefault="002F17AD" w:rsidP="00E61069">
      <w:r>
        <w:separator/>
      </w:r>
    </w:p>
  </w:endnote>
  <w:endnote w:type="continuationSeparator" w:id="0">
    <w:p w14:paraId="53D9A6D1" w14:textId="77777777" w:rsidR="002F17AD" w:rsidRDefault="002F17AD" w:rsidP="00E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FABD" w14:textId="77777777" w:rsidR="00794DD1" w:rsidRDefault="00794DD1">
    <w:pPr>
      <w:pStyle w:val="Footer"/>
    </w:pPr>
  </w:p>
  <w:p w14:paraId="522686A6" w14:textId="77777777" w:rsidR="00794DD1" w:rsidRDefault="00794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B2D7" w14:textId="77777777" w:rsidR="002F17AD" w:rsidRDefault="002F17AD" w:rsidP="00E61069">
      <w:r>
        <w:separator/>
      </w:r>
    </w:p>
  </w:footnote>
  <w:footnote w:type="continuationSeparator" w:id="0">
    <w:p w14:paraId="768FB1E4" w14:textId="77777777" w:rsidR="002F17AD" w:rsidRDefault="002F17AD" w:rsidP="00E6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color w:val="000000"/>
        <w:sz w:val="24"/>
        <w:szCs w:val="24"/>
      </w:rPr>
      <w:id w:val="-1375771560"/>
      <w:docPartObj>
        <w:docPartGallery w:val="Watermarks"/>
        <w:docPartUnique/>
      </w:docPartObj>
    </w:sdtPr>
    <w:sdtEndPr/>
    <w:sdtContent>
      <w:p w14:paraId="1BCFB017" w14:textId="77777777" w:rsidR="00ED2464" w:rsidRPr="0011227E" w:rsidRDefault="002F17AD" w:rsidP="0011227E">
        <w:pPr>
          <w:widowControl/>
          <w:autoSpaceDE w:val="0"/>
          <w:autoSpaceDN w:val="0"/>
          <w:adjustRightInd w:val="0"/>
          <w:rPr>
            <w:rFonts w:ascii="Calibri" w:hAnsi="Calibri" w:cs="Calibri"/>
            <w:color w:val="000000"/>
            <w:sz w:val="24"/>
            <w:szCs w:val="24"/>
          </w:rPr>
        </w:pPr>
        <w:r>
          <w:rPr>
            <w:rFonts w:ascii="Calibri" w:hAnsi="Calibri" w:cs="Calibri"/>
            <w:noProof/>
            <w:color w:val="000000"/>
            <w:sz w:val="24"/>
            <w:szCs w:val="24"/>
          </w:rPr>
          <w:pict w14:anchorId="3FEA96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9A31B9B" w14:textId="5D82A71C" w:rsidR="00ED2464" w:rsidRPr="00E47D6F" w:rsidRDefault="00ED2464" w:rsidP="0011227E">
    <w:pPr>
      <w:pStyle w:val="Header"/>
      <w:rPr>
        <w:rFonts w:ascii="Times New Roman" w:hAnsi="Times New Roman" w:cs="Times New Roman"/>
        <w:color w:val="000000"/>
      </w:rPr>
    </w:pPr>
    <w:r w:rsidRPr="00E47D6F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E47D6F">
      <w:rPr>
        <w:rFonts w:ascii="Times New Roman" w:hAnsi="Times New Roman" w:cs="Times New Roman"/>
        <w:color w:val="000000"/>
      </w:rPr>
      <w:t xml:space="preserve">Executive Committee </w:t>
    </w:r>
    <w:r w:rsidR="00BA2415">
      <w:rPr>
        <w:rFonts w:ascii="Times New Roman" w:hAnsi="Times New Roman" w:cs="Times New Roman"/>
        <w:color w:val="000000"/>
      </w:rPr>
      <w:t xml:space="preserve">Phone Conference </w:t>
    </w:r>
    <w:r w:rsidR="00C37BA7">
      <w:rPr>
        <w:rFonts w:ascii="Times New Roman" w:hAnsi="Times New Roman" w:cs="Times New Roman"/>
        <w:color w:val="000000"/>
      </w:rPr>
      <w:t>June</w:t>
    </w:r>
    <w:r w:rsidR="00BA2415">
      <w:rPr>
        <w:rFonts w:ascii="Times New Roman" w:hAnsi="Times New Roman" w:cs="Times New Roman"/>
        <w:color w:val="000000"/>
      </w:rPr>
      <w:t xml:space="preserve"> </w:t>
    </w:r>
    <w:r w:rsidR="00C37BA7">
      <w:rPr>
        <w:rFonts w:ascii="Times New Roman" w:hAnsi="Times New Roman" w:cs="Times New Roman"/>
        <w:color w:val="000000"/>
      </w:rPr>
      <w:t>5</w:t>
    </w:r>
    <w:r>
      <w:rPr>
        <w:rFonts w:ascii="Times New Roman" w:hAnsi="Times New Roman" w:cs="Times New Roman"/>
        <w:color w:val="000000"/>
      </w:rPr>
      <w:t>, 2018</w:t>
    </w:r>
  </w:p>
  <w:p w14:paraId="5166B418" w14:textId="77777777" w:rsidR="00ED2464" w:rsidRDefault="00ED2464" w:rsidP="0011227E">
    <w:pPr>
      <w:pStyle w:val="Header"/>
      <w:rPr>
        <w:rFonts w:ascii="Calibri" w:hAnsi="Calibri" w:cs="Calibri"/>
        <w:color w:val="000000"/>
      </w:rPr>
    </w:pPr>
  </w:p>
  <w:p w14:paraId="6C17CBB1" w14:textId="77777777" w:rsidR="00ED2464" w:rsidRDefault="00ED2464" w:rsidP="0011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8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415" w:hanging="360"/>
      </w:pPr>
    </w:lvl>
    <w:lvl w:ilvl="6">
      <w:numFmt w:val="bullet"/>
      <w:lvlText w:val="•"/>
      <w:lvlJc w:val="left"/>
      <w:pPr>
        <w:ind w:left="6384" w:hanging="360"/>
      </w:pPr>
    </w:lvl>
    <w:lvl w:ilvl="7">
      <w:numFmt w:val="bullet"/>
      <w:lvlText w:val="•"/>
      <w:lvlJc w:val="left"/>
      <w:pPr>
        <w:ind w:left="7353" w:hanging="360"/>
      </w:pPr>
    </w:lvl>
    <w:lvl w:ilvl="8">
      <w:numFmt w:val="bullet"/>
      <w:lvlText w:val="•"/>
      <w:lvlJc w:val="left"/>
      <w:pPr>
        <w:ind w:left="8322" w:hanging="360"/>
      </w:pPr>
    </w:lvl>
  </w:abstractNum>
  <w:abstractNum w:abstractNumId="1" w15:restartNumberingAfterBreak="0">
    <w:nsid w:val="13A434A4"/>
    <w:multiLevelType w:val="hybridMultilevel"/>
    <w:tmpl w:val="8B5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43C"/>
    <w:multiLevelType w:val="hybridMultilevel"/>
    <w:tmpl w:val="B98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53E"/>
    <w:multiLevelType w:val="hybridMultilevel"/>
    <w:tmpl w:val="44E6A3BE"/>
    <w:lvl w:ilvl="0" w:tplc="6296790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B02CA"/>
    <w:multiLevelType w:val="hybridMultilevel"/>
    <w:tmpl w:val="F9A6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3FD"/>
    <w:multiLevelType w:val="hybridMultilevel"/>
    <w:tmpl w:val="FD64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67A06"/>
    <w:multiLevelType w:val="hybridMultilevel"/>
    <w:tmpl w:val="1AB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368A"/>
    <w:multiLevelType w:val="hybridMultilevel"/>
    <w:tmpl w:val="37D68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C9499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859D8"/>
    <w:multiLevelType w:val="hybridMultilevel"/>
    <w:tmpl w:val="A6A807A8"/>
    <w:lvl w:ilvl="0" w:tplc="6964AF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2124"/>
    <w:multiLevelType w:val="hybridMultilevel"/>
    <w:tmpl w:val="55F65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17CD5"/>
    <w:multiLevelType w:val="hybridMultilevel"/>
    <w:tmpl w:val="77C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5FC5"/>
    <w:multiLevelType w:val="hybridMultilevel"/>
    <w:tmpl w:val="AD02B77C"/>
    <w:lvl w:ilvl="0" w:tplc="6296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B34DE"/>
    <w:multiLevelType w:val="hybridMultilevel"/>
    <w:tmpl w:val="B4A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E1895"/>
    <w:multiLevelType w:val="hybridMultilevel"/>
    <w:tmpl w:val="852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A5F49"/>
    <w:multiLevelType w:val="hybridMultilevel"/>
    <w:tmpl w:val="FCF4A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8177A7"/>
    <w:multiLevelType w:val="hybridMultilevel"/>
    <w:tmpl w:val="8E328A8C"/>
    <w:lvl w:ilvl="0" w:tplc="9A4033E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7F8B"/>
    <w:multiLevelType w:val="hybridMultilevel"/>
    <w:tmpl w:val="604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C563D"/>
    <w:multiLevelType w:val="hybridMultilevel"/>
    <w:tmpl w:val="FB4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6A"/>
    <w:rsid w:val="00000278"/>
    <w:rsid w:val="00003AEA"/>
    <w:rsid w:val="00016C77"/>
    <w:rsid w:val="00017834"/>
    <w:rsid w:val="00035B4F"/>
    <w:rsid w:val="000509B3"/>
    <w:rsid w:val="000532F4"/>
    <w:rsid w:val="0007575B"/>
    <w:rsid w:val="000951B9"/>
    <w:rsid w:val="000957CA"/>
    <w:rsid w:val="00096ED4"/>
    <w:rsid w:val="000A0FA6"/>
    <w:rsid w:val="000A1BCB"/>
    <w:rsid w:val="000A541C"/>
    <w:rsid w:val="000B290E"/>
    <w:rsid w:val="000C0EA4"/>
    <w:rsid w:val="000E6EFF"/>
    <w:rsid w:val="000F4BA4"/>
    <w:rsid w:val="00101B39"/>
    <w:rsid w:val="0011227E"/>
    <w:rsid w:val="0013664D"/>
    <w:rsid w:val="0016102E"/>
    <w:rsid w:val="00165266"/>
    <w:rsid w:val="00165ED3"/>
    <w:rsid w:val="0016659F"/>
    <w:rsid w:val="00172E92"/>
    <w:rsid w:val="00176AE6"/>
    <w:rsid w:val="00181276"/>
    <w:rsid w:val="001958F0"/>
    <w:rsid w:val="001D0D0B"/>
    <w:rsid w:val="001D189D"/>
    <w:rsid w:val="001D3CF9"/>
    <w:rsid w:val="001D5798"/>
    <w:rsid w:val="001F2481"/>
    <w:rsid w:val="001F33CF"/>
    <w:rsid w:val="00200BF3"/>
    <w:rsid w:val="00201179"/>
    <w:rsid w:val="002038DD"/>
    <w:rsid w:val="0022064F"/>
    <w:rsid w:val="00221866"/>
    <w:rsid w:val="0023550B"/>
    <w:rsid w:val="00263D5A"/>
    <w:rsid w:val="00272456"/>
    <w:rsid w:val="00295E46"/>
    <w:rsid w:val="002C3CBA"/>
    <w:rsid w:val="002C4DF2"/>
    <w:rsid w:val="002C6067"/>
    <w:rsid w:val="002E0EE2"/>
    <w:rsid w:val="002F17AD"/>
    <w:rsid w:val="002F7D96"/>
    <w:rsid w:val="00315DC7"/>
    <w:rsid w:val="00323CD9"/>
    <w:rsid w:val="003407F8"/>
    <w:rsid w:val="0034671A"/>
    <w:rsid w:val="00357D1F"/>
    <w:rsid w:val="003636FA"/>
    <w:rsid w:val="00396367"/>
    <w:rsid w:val="003B2F99"/>
    <w:rsid w:val="003C6EF2"/>
    <w:rsid w:val="003D0F96"/>
    <w:rsid w:val="003D4078"/>
    <w:rsid w:val="003E5611"/>
    <w:rsid w:val="003F1C09"/>
    <w:rsid w:val="003F7658"/>
    <w:rsid w:val="00401989"/>
    <w:rsid w:val="00416431"/>
    <w:rsid w:val="00417B24"/>
    <w:rsid w:val="00423945"/>
    <w:rsid w:val="00424023"/>
    <w:rsid w:val="00426490"/>
    <w:rsid w:val="0043217A"/>
    <w:rsid w:val="00432A96"/>
    <w:rsid w:val="00440C89"/>
    <w:rsid w:val="00441A9D"/>
    <w:rsid w:val="00455886"/>
    <w:rsid w:val="004607B6"/>
    <w:rsid w:val="00467CF1"/>
    <w:rsid w:val="004703DC"/>
    <w:rsid w:val="00476E57"/>
    <w:rsid w:val="004933DB"/>
    <w:rsid w:val="004A7B6E"/>
    <w:rsid w:val="004B5060"/>
    <w:rsid w:val="004C59D7"/>
    <w:rsid w:val="004D308C"/>
    <w:rsid w:val="004E06D8"/>
    <w:rsid w:val="004E1E21"/>
    <w:rsid w:val="004E624C"/>
    <w:rsid w:val="004F34F1"/>
    <w:rsid w:val="00504580"/>
    <w:rsid w:val="00504E85"/>
    <w:rsid w:val="00516E42"/>
    <w:rsid w:val="0054392F"/>
    <w:rsid w:val="00554227"/>
    <w:rsid w:val="00564B41"/>
    <w:rsid w:val="00574F2E"/>
    <w:rsid w:val="00577163"/>
    <w:rsid w:val="005818CC"/>
    <w:rsid w:val="005A1F8A"/>
    <w:rsid w:val="005B23C7"/>
    <w:rsid w:val="005C165F"/>
    <w:rsid w:val="005C18DE"/>
    <w:rsid w:val="005C4C66"/>
    <w:rsid w:val="005C7876"/>
    <w:rsid w:val="005D55D0"/>
    <w:rsid w:val="005E2AB6"/>
    <w:rsid w:val="005E69D4"/>
    <w:rsid w:val="005F3489"/>
    <w:rsid w:val="005F35F8"/>
    <w:rsid w:val="005F698F"/>
    <w:rsid w:val="006037BD"/>
    <w:rsid w:val="00606AC2"/>
    <w:rsid w:val="00610959"/>
    <w:rsid w:val="00624365"/>
    <w:rsid w:val="00626A0E"/>
    <w:rsid w:val="0063469F"/>
    <w:rsid w:val="00637FB6"/>
    <w:rsid w:val="00641E01"/>
    <w:rsid w:val="0065563B"/>
    <w:rsid w:val="00660D99"/>
    <w:rsid w:val="0068106A"/>
    <w:rsid w:val="00683C5F"/>
    <w:rsid w:val="00683F44"/>
    <w:rsid w:val="00695348"/>
    <w:rsid w:val="006976B5"/>
    <w:rsid w:val="006B2686"/>
    <w:rsid w:val="006C1C41"/>
    <w:rsid w:val="00700213"/>
    <w:rsid w:val="00710F07"/>
    <w:rsid w:val="00713C0A"/>
    <w:rsid w:val="00745E8F"/>
    <w:rsid w:val="00746C0B"/>
    <w:rsid w:val="0074732F"/>
    <w:rsid w:val="00760720"/>
    <w:rsid w:val="00763578"/>
    <w:rsid w:val="00771DE5"/>
    <w:rsid w:val="00781B80"/>
    <w:rsid w:val="00790F90"/>
    <w:rsid w:val="00791524"/>
    <w:rsid w:val="00793BD7"/>
    <w:rsid w:val="00794DD1"/>
    <w:rsid w:val="007B19CE"/>
    <w:rsid w:val="007B2E67"/>
    <w:rsid w:val="007D38B1"/>
    <w:rsid w:val="007E41C4"/>
    <w:rsid w:val="007E5C5A"/>
    <w:rsid w:val="007F5B73"/>
    <w:rsid w:val="008224E9"/>
    <w:rsid w:val="00830D20"/>
    <w:rsid w:val="0083581C"/>
    <w:rsid w:val="00841D92"/>
    <w:rsid w:val="00864050"/>
    <w:rsid w:val="008A41DA"/>
    <w:rsid w:val="008B5993"/>
    <w:rsid w:val="008B7B99"/>
    <w:rsid w:val="008C1878"/>
    <w:rsid w:val="008C4D87"/>
    <w:rsid w:val="008C6AF5"/>
    <w:rsid w:val="008C6DFA"/>
    <w:rsid w:val="008E0C5C"/>
    <w:rsid w:val="008E5FD1"/>
    <w:rsid w:val="008F43AE"/>
    <w:rsid w:val="009027EF"/>
    <w:rsid w:val="00956AD4"/>
    <w:rsid w:val="00985E01"/>
    <w:rsid w:val="0098617B"/>
    <w:rsid w:val="009A36BF"/>
    <w:rsid w:val="009B24CF"/>
    <w:rsid w:val="009B6F24"/>
    <w:rsid w:val="009C1775"/>
    <w:rsid w:val="009C2C3F"/>
    <w:rsid w:val="009E0D90"/>
    <w:rsid w:val="009F7625"/>
    <w:rsid w:val="00A16A5F"/>
    <w:rsid w:val="00A3453E"/>
    <w:rsid w:val="00A34E60"/>
    <w:rsid w:val="00A36592"/>
    <w:rsid w:val="00A4747E"/>
    <w:rsid w:val="00A5424C"/>
    <w:rsid w:val="00A66DA9"/>
    <w:rsid w:val="00A840A5"/>
    <w:rsid w:val="00A85FFA"/>
    <w:rsid w:val="00A90AF2"/>
    <w:rsid w:val="00AB08F4"/>
    <w:rsid w:val="00AD286A"/>
    <w:rsid w:val="00AD5948"/>
    <w:rsid w:val="00AE61F0"/>
    <w:rsid w:val="00AE6661"/>
    <w:rsid w:val="00B17C8C"/>
    <w:rsid w:val="00B2731C"/>
    <w:rsid w:val="00B4376E"/>
    <w:rsid w:val="00B755C1"/>
    <w:rsid w:val="00B81395"/>
    <w:rsid w:val="00B90D2B"/>
    <w:rsid w:val="00B936C5"/>
    <w:rsid w:val="00BA06F5"/>
    <w:rsid w:val="00BA2415"/>
    <w:rsid w:val="00BB52C3"/>
    <w:rsid w:val="00BC0D52"/>
    <w:rsid w:val="00BD4B38"/>
    <w:rsid w:val="00BD65AE"/>
    <w:rsid w:val="00BE3589"/>
    <w:rsid w:val="00C04FDF"/>
    <w:rsid w:val="00C06637"/>
    <w:rsid w:val="00C07A60"/>
    <w:rsid w:val="00C25A99"/>
    <w:rsid w:val="00C3355E"/>
    <w:rsid w:val="00C37BA7"/>
    <w:rsid w:val="00C42D82"/>
    <w:rsid w:val="00C44D01"/>
    <w:rsid w:val="00C6297D"/>
    <w:rsid w:val="00C6337A"/>
    <w:rsid w:val="00C63E70"/>
    <w:rsid w:val="00C71F19"/>
    <w:rsid w:val="00C77BB5"/>
    <w:rsid w:val="00C9352A"/>
    <w:rsid w:val="00CD3381"/>
    <w:rsid w:val="00CD504C"/>
    <w:rsid w:val="00CF15F2"/>
    <w:rsid w:val="00D006E3"/>
    <w:rsid w:val="00D107EE"/>
    <w:rsid w:val="00D10A5E"/>
    <w:rsid w:val="00D20C4E"/>
    <w:rsid w:val="00D21461"/>
    <w:rsid w:val="00D30B43"/>
    <w:rsid w:val="00D30B78"/>
    <w:rsid w:val="00D30E6A"/>
    <w:rsid w:val="00D325F5"/>
    <w:rsid w:val="00D33135"/>
    <w:rsid w:val="00D423F7"/>
    <w:rsid w:val="00D47381"/>
    <w:rsid w:val="00D47982"/>
    <w:rsid w:val="00D52822"/>
    <w:rsid w:val="00D54B1F"/>
    <w:rsid w:val="00D576E3"/>
    <w:rsid w:val="00D62121"/>
    <w:rsid w:val="00D81EB1"/>
    <w:rsid w:val="00D867A8"/>
    <w:rsid w:val="00D95729"/>
    <w:rsid w:val="00D979FE"/>
    <w:rsid w:val="00DA045B"/>
    <w:rsid w:val="00DA2514"/>
    <w:rsid w:val="00DA3068"/>
    <w:rsid w:val="00DA626C"/>
    <w:rsid w:val="00DB18F7"/>
    <w:rsid w:val="00DB4E22"/>
    <w:rsid w:val="00DC2375"/>
    <w:rsid w:val="00DD443E"/>
    <w:rsid w:val="00DE03CC"/>
    <w:rsid w:val="00DE10CB"/>
    <w:rsid w:val="00DE3079"/>
    <w:rsid w:val="00DE3B9C"/>
    <w:rsid w:val="00DE4FE3"/>
    <w:rsid w:val="00E00A1E"/>
    <w:rsid w:val="00E03845"/>
    <w:rsid w:val="00E07383"/>
    <w:rsid w:val="00E13B68"/>
    <w:rsid w:val="00E20DAB"/>
    <w:rsid w:val="00E211F1"/>
    <w:rsid w:val="00E31FC9"/>
    <w:rsid w:val="00E4050D"/>
    <w:rsid w:val="00E40B6A"/>
    <w:rsid w:val="00E47D6F"/>
    <w:rsid w:val="00E5688A"/>
    <w:rsid w:val="00E61069"/>
    <w:rsid w:val="00E63B00"/>
    <w:rsid w:val="00E94781"/>
    <w:rsid w:val="00EA6C3D"/>
    <w:rsid w:val="00EC2658"/>
    <w:rsid w:val="00ED2464"/>
    <w:rsid w:val="00ED4B19"/>
    <w:rsid w:val="00ED6848"/>
    <w:rsid w:val="00ED77DB"/>
    <w:rsid w:val="00EE4BE8"/>
    <w:rsid w:val="00EE6726"/>
    <w:rsid w:val="00EF4795"/>
    <w:rsid w:val="00EF5BBE"/>
    <w:rsid w:val="00EF66AA"/>
    <w:rsid w:val="00F06628"/>
    <w:rsid w:val="00F36CAA"/>
    <w:rsid w:val="00F37C4F"/>
    <w:rsid w:val="00F44AB2"/>
    <w:rsid w:val="00F478E8"/>
    <w:rsid w:val="00F66B97"/>
    <w:rsid w:val="00F7784A"/>
    <w:rsid w:val="00F9002C"/>
    <w:rsid w:val="00F932B0"/>
    <w:rsid w:val="00F9514F"/>
    <w:rsid w:val="00FA0FA9"/>
    <w:rsid w:val="00FB08FA"/>
    <w:rsid w:val="00FB5386"/>
    <w:rsid w:val="00FB698D"/>
    <w:rsid w:val="00FC4545"/>
    <w:rsid w:val="00FD0E43"/>
    <w:rsid w:val="00FD586A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8EA788"/>
  <w15:chartTrackingRefBased/>
  <w15:docId w15:val="{A45C041C-F842-48C3-83F6-2CE051D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0B6A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4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0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0B6A"/>
    <w:pPr>
      <w:ind w:left="120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0B6A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E40B6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69"/>
  </w:style>
  <w:style w:type="paragraph" w:styleId="Footer">
    <w:name w:val="footer"/>
    <w:basedOn w:val="Normal"/>
    <w:link w:val="FooterChar"/>
    <w:uiPriority w:val="99"/>
    <w:unhideWhenUsed/>
    <w:rsid w:val="00E61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69"/>
  </w:style>
  <w:style w:type="character" w:customStyle="1" w:styleId="Heading1Char">
    <w:name w:val="Heading 1 Char"/>
    <w:basedOn w:val="DefaultParagraphFont"/>
    <w:link w:val="Heading1"/>
    <w:uiPriority w:val="9"/>
    <w:rsid w:val="00864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2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DC23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E3079"/>
    <w:pPr>
      <w:widowControl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07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DE30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07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0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0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rzxr">
    <w:name w:val="lrzxr"/>
    <w:basedOn w:val="DefaultParagraphFont"/>
    <w:rsid w:val="0001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B4B6-2444-4A34-85A0-D3E4D622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Haga</dc:creator>
  <cp:keywords/>
  <dc:description/>
  <cp:lastModifiedBy>Gary Burley</cp:lastModifiedBy>
  <cp:revision>2</cp:revision>
  <cp:lastPrinted>2018-01-10T17:10:00Z</cp:lastPrinted>
  <dcterms:created xsi:type="dcterms:W3CDTF">2018-06-07T19:51:00Z</dcterms:created>
  <dcterms:modified xsi:type="dcterms:W3CDTF">2018-06-07T19:51:00Z</dcterms:modified>
</cp:coreProperties>
</file>